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C9" w:rsidRPr="003455BF" w:rsidRDefault="00E419C9" w:rsidP="002E1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19C9" w:rsidRPr="003455BF" w:rsidRDefault="00E419C9" w:rsidP="002E1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19C9" w:rsidRPr="00D83EF6" w:rsidRDefault="00E419C9" w:rsidP="002E10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2F4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заседаний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участников проекта </w:t>
      </w:r>
      <w:r w:rsidRPr="00D702F4">
        <w:rPr>
          <w:rFonts w:ascii="Times New Roman" w:hAnsi="Times New Roman" w:cs="Times New Roman"/>
          <w:b/>
          <w:bCs/>
          <w:sz w:val="24"/>
          <w:szCs w:val="24"/>
        </w:rPr>
        <w:t xml:space="preserve">«Институциональное партнерство в целях устойчивости трансграничного водопользования: Россия и Казахстан»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3EF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702F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Project</w:t>
      </w:r>
      <w:r w:rsidRPr="00D83E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02F4">
        <w:rPr>
          <w:rFonts w:ascii="Times New Roman" w:hAnsi="Times New Roman" w:cs="Times New Roman"/>
          <w:b/>
          <w:bCs/>
          <w:sz w:val="24"/>
          <w:szCs w:val="24"/>
          <w:lang w:val="en-US"/>
        </w:rPr>
        <w:t>Erasmus</w:t>
      </w:r>
      <w:r w:rsidRPr="00D83EF6">
        <w:rPr>
          <w:rFonts w:ascii="Times New Roman" w:hAnsi="Times New Roman" w:cs="Times New Roman"/>
          <w:b/>
          <w:bCs/>
          <w:sz w:val="24"/>
          <w:szCs w:val="24"/>
        </w:rPr>
        <w:t>+ № 561775-</w:t>
      </w:r>
      <w:r w:rsidRPr="00D702F4">
        <w:rPr>
          <w:rFonts w:ascii="Times New Roman" w:hAnsi="Times New Roman" w:cs="Times New Roman"/>
          <w:b/>
          <w:bCs/>
          <w:sz w:val="24"/>
          <w:szCs w:val="24"/>
          <w:lang w:val="en-US"/>
        </w:rPr>
        <w:t>EPP</w:t>
      </w:r>
      <w:r w:rsidRPr="00D83EF6">
        <w:rPr>
          <w:rFonts w:ascii="Times New Roman" w:hAnsi="Times New Roman" w:cs="Times New Roman"/>
          <w:b/>
          <w:bCs/>
          <w:sz w:val="24"/>
          <w:szCs w:val="24"/>
        </w:rPr>
        <w:t>-1-2015-1-</w:t>
      </w:r>
      <w:r w:rsidRPr="00D702F4">
        <w:rPr>
          <w:rFonts w:ascii="Times New Roman" w:hAnsi="Times New Roman" w:cs="Times New Roman"/>
          <w:b/>
          <w:bCs/>
          <w:sz w:val="24"/>
          <w:szCs w:val="24"/>
          <w:lang w:val="en-US"/>
        </w:rPr>
        <w:t>DE</w:t>
      </w:r>
      <w:r w:rsidRPr="00D83EF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702F4">
        <w:rPr>
          <w:rFonts w:ascii="Times New Roman" w:hAnsi="Times New Roman" w:cs="Times New Roman"/>
          <w:b/>
          <w:bCs/>
          <w:sz w:val="24"/>
          <w:szCs w:val="24"/>
          <w:lang w:val="en-US"/>
        </w:rPr>
        <w:t>EPPKA</w:t>
      </w:r>
      <w:r w:rsidRPr="00D83EF6">
        <w:rPr>
          <w:rFonts w:ascii="Times New Roman" w:hAnsi="Times New Roman" w:cs="Times New Roman"/>
          <w:b/>
          <w:bCs/>
          <w:sz w:val="24"/>
          <w:szCs w:val="24"/>
        </w:rPr>
        <w:t>2-</w:t>
      </w:r>
      <w:r w:rsidRPr="00D702F4">
        <w:rPr>
          <w:rFonts w:ascii="Times New Roman" w:hAnsi="Times New Roman" w:cs="Times New Roman"/>
          <w:b/>
          <w:bCs/>
          <w:sz w:val="24"/>
          <w:szCs w:val="24"/>
          <w:lang w:val="en-US"/>
        </w:rPr>
        <w:t>CBHE</w:t>
      </w:r>
      <w:r w:rsidRPr="00D83EF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702F4">
        <w:rPr>
          <w:rFonts w:ascii="Times New Roman" w:hAnsi="Times New Roman" w:cs="Times New Roman"/>
          <w:b/>
          <w:bCs/>
          <w:sz w:val="24"/>
          <w:szCs w:val="24"/>
          <w:lang w:val="en-US"/>
        </w:rPr>
        <w:t>JP</w:t>
      </w:r>
      <w:r w:rsidRPr="00D83EF6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Томском государственном университете (Астана, Казахстан, 02.07 – 06.07.2018)</w:t>
      </w:r>
    </w:p>
    <w:p w:rsidR="00E419C9" w:rsidRPr="00D83EF6" w:rsidRDefault="00E419C9" w:rsidP="002E10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19C9" w:rsidRPr="00D702F4" w:rsidRDefault="00E419C9" w:rsidP="002E108B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</w:p>
    <w:p w:rsidR="00E419C9" w:rsidRPr="00D702F4" w:rsidRDefault="00E419C9" w:rsidP="002E108B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bCs/>
        </w:rPr>
      </w:pPr>
      <w:r w:rsidRPr="00D702F4">
        <w:rPr>
          <w:rFonts w:ascii="Times New Roman" w:hAnsi="Times New Roman" w:cs="Times New Roman"/>
          <w:b/>
          <w:bCs/>
        </w:rPr>
        <w:t>Участники семинара:</w:t>
      </w:r>
    </w:p>
    <w:p w:rsidR="00E419C9" w:rsidRPr="00D702F4" w:rsidRDefault="00E419C9" w:rsidP="002E108B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  <w:r w:rsidRPr="00D702F4">
        <w:rPr>
          <w:rFonts w:ascii="Times New Roman" w:hAnsi="Times New Roman" w:cs="Times New Roman"/>
        </w:rPr>
        <w:t>1.</w:t>
      </w:r>
      <w:r w:rsidRPr="00D702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Эдгар Вагнер, доктор наук, Альберт Людвиг Университет, г. Фрайбург, Германия (</w:t>
      </w:r>
      <w:r w:rsidRPr="00D702F4">
        <w:rPr>
          <w:rFonts w:ascii="Times New Roman" w:hAnsi="Times New Roman" w:cs="Times New Roman"/>
        </w:rPr>
        <w:t>координатор проекта со стороны стран-про</w:t>
      </w:r>
      <w:r>
        <w:rPr>
          <w:rFonts w:ascii="Times New Roman" w:hAnsi="Times New Roman" w:cs="Times New Roman"/>
        </w:rPr>
        <w:t>грамм</w:t>
      </w:r>
      <w:r w:rsidRPr="00D702F4">
        <w:rPr>
          <w:rFonts w:ascii="Times New Roman" w:hAnsi="Times New Roman" w:cs="Times New Roman"/>
        </w:rPr>
        <w:t xml:space="preserve"> Евросоюза</w:t>
      </w:r>
      <w:r>
        <w:rPr>
          <w:rFonts w:ascii="Times New Roman" w:hAnsi="Times New Roman" w:cs="Times New Roman"/>
        </w:rPr>
        <w:t xml:space="preserve">) </w:t>
      </w:r>
    </w:p>
    <w:p w:rsidR="00E419C9" w:rsidRDefault="00E419C9" w:rsidP="00190FBF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702F4">
        <w:rPr>
          <w:rFonts w:ascii="Times New Roman" w:hAnsi="Times New Roman" w:cs="Times New Roman"/>
        </w:rPr>
        <w:t>Телегина Галина Валентиновна, д.ф.н., директор Регионального института международного сотрудничества, Тюменский государственный университет, г. Тюмень, Россия (координатор проекта со стороны стран-партнеров Евросоюза)</w:t>
      </w:r>
    </w:p>
    <w:p w:rsidR="00E419C9" w:rsidRDefault="00E419C9" w:rsidP="00190FBF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Афина Амилли, доктор наук, Университет Каподистриан, г.Афины, Греция</w:t>
      </w:r>
    </w:p>
    <w:p w:rsidR="00E419C9" w:rsidRDefault="00E419C9" w:rsidP="00190FBF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Йоанна Лувру, доктор </w:t>
      </w:r>
      <w:r>
        <w:rPr>
          <w:rFonts w:ascii="Times New Roman" w:hAnsi="Times New Roman" w:cs="Times New Roman"/>
          <w:lang w:val="en-US"/>
        </w:rPr>
        <w:t>PhD</w:t>
      </w:r>
      <w:r>
        <w:rPr>
          <w:rFonts w:ascii="Times New Roman" w:hAnsi="Times New Roman" w:cs="Times New Roman"/>
        </w:rPr>
        <w:t>, Университет Каподистриан, г.Афины, Греция</w:t>
      </w:r>
    </w:p>
    <w:p w:rsidR="00E419C9" w:rsidRPr="00F5691D" w:rsidRDefault="00E419C9" w:rsidP="00190FBF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Харааламбос Скуликарис, доктор </w:t>
      </w:r>
      <w:r>
        <w:rPr>
          <w:rFonts w:ascii="Times New Roman" w:hAnsi="Times New Roman" w:cs="Times New Roman"/>
          <w:lang w:val="en-US"/>
        </w:rPr>
        <w:t>PhD</w:t>
      </w:r>
      <w:r>
        <w:rPr>
          <w:rFonts w:ascii="Times New Roman" w:hAnsi="Times New Roman" w:cs="Times New Roman"/>
        </w:rPr>
        <w:t>, Университет Каподистриан, г.Афины, Греция</w:t>
      </w:r>
    </w:p>
    <w:p w:rsidR="00E419C9" w:rsidRDefault="00E419C9" w:rsidP="00190FBF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Бейсенова Райхан Рымбаевна, д.б.н., заведующая кафедрой управления и инжиниринга в сфере охраны окружающей среды, Евразийский национальный университет им. Л.Н. Гумилева, </w:t>
      </w:r>
      <w:r w:rsidRPr="001302CD">
        <w:rPr>
          <w:rFonts w:ascii="Times New Roman" w:hAnsi="Times New Roman" w:cs="Times New Roman"/>
        </w:rPr>
        <w:t>г. Астана, Казахстан</w:t>
      </w:r>
      <w:r w:rsidRPr="00F5691D">
        <w:rPr>
          <w:rFonts w:ascii="Times New Roman" w:hAnsi="Times New Roman" w:cs="Times New Roman"/>
        </w:rPr>
        <w:t xml:space="preserve"> </w:t>
      </w:r>
    </w:p>
    <w:p w:rsidR="00E419C9" w:rsidRDefault="00E419C9" w:rsidP="00190FBF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Земцов Валерий Алексеевич, д.г.н., профессор, зав. кафедрой гидрологии, Томский государственный университет, г. Томск, Россия</w:t>
      </w:r>
    </w:p>
    <w:p w:rsidR="00E419C9" w:rsidRPr="00D702F4" w:rsidRDefault="00E419C9" w:rsidP="00190FBF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Петрова Веста Николаевна, заведующая учебной лаборатории</w:t>
      </w:r>
      <w:r w:rsidRPr="00190FBF">
        <w:rPr>
          <w:rFonts w:ascii="Times New Roman" w:hAnsi="Times New Roman" w:cs="Times New Roman"/>
        </w:rPr>
        <w:t>, Томский государственный университет, г. Томск, Россия</w:t>
      </w:r>
    </w:p>
    <w:p w:rsidR="00E419C9" w:rsidRDefault="00E419C9" w:rsidP="002E108B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Пинигина Елена Павловна, ст. преподаватель кафедры геоэкологии, </w:t>
      </w:r>
      <w:r w:rsidRPr="00190FBF">
        <w:rPr>
          <w:rFonts w:ascii="Times New Roman" w:hAnsi="Times New Roman" w:cs="Times New Roman"/>
        </w:rPr>
        <w:t>Тюменский государственный университет, г. Тюмень, Россия</w:t>
      </w:r>
    </w:p>
    <w:p w:rsidR="00E419C9" w:rsidRDefault="00E419C9" w:rsidP="001658C9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Красноярова Бэлла Александровна, д.г.н., профессор, заведующая лабораторией ландшафтно-водно-экологических исследований и природопользования Института водных и экологических проблем Сибирского отделения РАН, г.Барнаул, Россия</w:t>
      </w:r>
    </w:p>
    <w:p w:rsidR="00E419C9" w:rsidRPr="00A04D33" w:rsidRDefault="00E419C9" w:rsidP="00F5691D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Квач Сергей Сергеевич, </w:t>
      </w:r>
      <w:r w:rsidRPr="001658C9">
        <w:rPr>
          <w:rFonts w:ascii="Times New Roman" w:hAnsi="Times New Roman" w:cs="Times New Roman"/>
        </w:rPr>
        <w:t xml:space="preserve"> </w:t>
      </w:r>
      <w:r w:rsidRPr="00A04D33">
        <w:rPr>
          <w:rFonts w:ascii="Roboto" w:hAnsi="Roboto" w:cs="Roboto"/>
          <w:shd w:val="clear" w:color="auto" w:fill="FAFAFA"/>
        </w:rPr>
        <w:t>Кандидат юридических наук, доцент кафедры правоохранительной деятельности и адвокатуры</w:t>
      </w:r>
      <w:r w:rsidRPr="00A04D33">
        <w:rPr>
          <w:rFonts w:ascii="Times New Roman" w:hAnsi="Times New Roman" w:cs="Times New Roman"/>
        </w:rPr>
        <w:t>, Югорский государственный университет, г. Ханты-Мансийск, Россия</w:t>
      </w:r>
    </w:p>
    <w:p w:rsidR="00E419C9" w:rsidRPr="00A04D33" w:rsidRDefault="00E419C9" w:rsidP="00F5691D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  <w:r w:rsidRPr="00A04D33">
        <w:rPr>
          <w:rFonts w:ascii="Times New Roman" w:hAnsi="Times New Roman" w:cs="Times New Roman"/>
        </w:rPr>
        <w:t>10. Карминский Антон Александрович, директор Центра дистанционного образования, Югорский государственный университет, г. Ханты-Мансийск, Россия</w:t>
      </w:r>
    </w:p>
    <w:p w:rsidR="00E419C9" w:rsidRPr="00A04D33" w:rsidRDefault="00E419C9" w:rsidP="00F5691D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  <w:r w:rsidRPr="00A04D33">
        <w:rPr>
          <w:rFonts w:ascii="Times New Roman" w:hAnsi="Times New Roman" w:cs="Times New Roman"/>
        </w:rPr>
        <w:t xml:space="preserve">11. Дмитрий Черкашин, </w:t>
      </w:r>
      <w:r w:rsidRPr="00A04D33">
        <w:rPr>
          <w:rFonts w:ascii="Times New Roman" w:hAnsi="Times New Roman" w:cs="Times New Roman"/>
          <w:shd w:val="clear" w:color="auto" w:fill="FFFFFF"/>
        </w:rPr>
        <w:t>руководитель группы производственного контроля ООО «Тюмень Водоканал»</w:t>
      </w:r>
      <w:r>
        <w:rPr>
          <w:rFonts w:ascii="Times New Roman" w:hAnsi="Times New Roman" w:cs="Times New Roman"/>
          <w:shd w:val="clear" w:color="auto" w:fill="FFFFFF"/>
        </w:rPr>
        <w:t>, г. Тюмень, Россия</w:t>
      </w:r>
    </w:p>
    <w:p w:rsidR="00E419C9" w:rsidRDefault="00E419C9" w:rsidP="002E108B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Мырзагалиева Анар Базаровна</w:t>
      </w:r>
      <w:r w:rsidRPr="001658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1658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д.б.н., проректор по учебной работе </w:t>
      </w:r>
      <w:r w:rsidRPr="001302CD">
        <w:rPr>
          <w:rFonts w:ascii="Times New Roman" w:hAnsi="Times New Roman" w:cs="Times New Roman"/>
        </w:rPr>
        <w:t>Восточно-Казахстанский государственный университет им. С. Аманжолова</w:t>
      </w:r>
      <w:r>
        <w:rPr>
          <w:rFonts w:ascii="Times New Roman" w:hAnsi="Times New Roman" w:cs="Times New Roman"/>
        </w:rPr>
        <w:t>, г. Усть-Каменогорск, Казахстан</w:t>
      </w:r>
    </w:p>
    <w:p w:rsidR="00E419C9" w:rsidRDefault="00E419C9" w:rsidP="001658C9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Самарханов Талант Нуржакыпович, </w:t>
      </w:r>
      <w:r w:rsidRPr="001658C9">
        <w:rPr>
          <w:rFonts w:ascii="Times New Roman" w:hAnsi="Times New Roman" w:cs="Times New Roman"/>
        </w:rPr>
        <w:t>старший преподаватель кафедры экологии и географии</w:t>
      </w:r>
      <w:r>
        <w:rPr>
          <w:rFonts w:ascii="Times New Roman" w:hAnsi="Times New Roman" w:cs="Times New Roman"/>
        </w:rPr>
        <w:t>,</w:t>
      </w:r>
      <w:r w:rsidRPr="001658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Восточно-Казахстанский государственный университет им. С. Аманжолова, </w:t>
      </w:r>
      <w:r w:rsidRPr="001302CD">
        <w:rPr>
          <w:rFonts w:ascii="Times New Roman" w:hAnsi="Times New Roman" w:cs="Times New Roman"/>
        </w:rPr>
        <w:t>г. Усть-Каменогорск, Казахстан</w:t>
      </w:r>
    </w:p>
    <w:p w:rsidR="00E419C9" w:rsidRDefault="00E419C9" w:rsidP="00B46F64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Жамангара Айжан Кашагановна, к.б.н., </w:t>
      </w:r>
      <w:r w:rsidRPr="001658C9">
        <w:rPr>
          <w:rFonts w:ascii="Times New Roman" w:hAnsi="Times New Roman" w:cs="Times New Roman"/>
        </w:rPr>
        <w:t>доцент кафедры управления и инжиниринга в сфере охраны окружающей среды</w:t>
      </w:r>
      <w:r>
        <w:rPr>
          <w:rFonts w:ascii="Times New Roman" w:hAnsi="Times New Roman" w:cs="Times New Roman"/>
        </w:rPr>
        <w:t xml:space="preserve">, </w:t>
      </w:r>
      <w:r w:rsidRPr="001F27A7">
        <w:rPr>
          <w:rFonts w:ascii="Times New Roman" w:hAnsi="Times New Roman" w:cs="Times New Roman"/>
        </w:rPr>
        <w:t>Евразийский национальный университет им. Л.Н. Гумилева</w:t>
      </w:r>
      <w:r>
        <w:rPr>
          <w:rFonts w:ascii="Times New Roman" w:hAnsi="Times New Roman" w:cs="Times New Roman"/>
        </w:rPr>
        <w:t xml:space="preserve">, </w:t>
      </w:r>
      <w:r w:rsidRPr="001302CD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Астана</w:t>
      </w:r>
      <w:r w:rsidRPr="001302CD">
        <w:rPr>
          <w:rFonts w:ascii="Times New Roman" w:hAnsi="Times New Roman" w:cs="Times New Roman"/>
        </w:rPr>
        <w:t>, Казахстан</w:t>
      </w:r>
    </w:p>
    <w:p w:rsidR="00E419C9" w:rsidRDefault="00E419C9" w:rsidP="00B46F64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Тулегенов Шерим Ажибекович, д.т.н., профессор кафедры физической и экономической географии, Евразийский национальный университет им. Л.Н. Гумилева, г. Астана, Казахстан</w:t>
      </w:r>
    </w:p>
    <w:p w:rsidR="00E419C9" w:rsidRDefault="00E419C9" w:rsidP="00B46F64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Акбаева Ляйля Хамидуллаевна, к.б.н., доцент кафедры управления и инжиниринга в сфере охраны окружающей среды, Евразийский национальный университет им. Л.Н. Гумилева, г. Астана, Казахстан</w:t>
      </w:r>
    </w:p>
    <w:p w:rsidR="00E419C9" w:rsidRDefault="00E419C9" w:rsidP="00B46F64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Зандыбай Аманбек, к.б.н., доцент кафедры управления и инжиниринга в сфере охраны окружающей среды, Евразийский национальный университет им. Л.Н. Гумилева, г. Астана, Казахстан</w:t>
      </w:r>
    </w:p>
    <w:p w:rsidR="00E419C9" w:rsidRDefault="00E419C9" w:rsidP="00B46F64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Саспугаева Гульнур Ержановна,</w:t>
      </w:r>
      <w:r w:rsidRPr="006E7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доктор </w:t>
      </w:r>
      <w:r>
        <w:rPr>
          <w:rFonts w:ascii="Times New Roman" w:hAnsi="Times New Roman" w:cs="Times New Roman"/>
          <w:lang w:val="en-US"/>
        </w:rPr>
        <w:t>PhD</w:t>
      </w:r>
      <w:r>
        <w:rPr>
          <w:rFonts w:ascii="Times New Roman" w:hAnsi="Times New Roman" w:cs="Times New Roman"/>
        </w:rPr>
        <w:t xml:space="preserve">, доцент кафедры управления и инжиниринга в сфере охраны окружающей среды, Евразийский национальный университет им. Л.Н. Гумилева, г. Астана, Казахстан </w:t>
      </w:r>
    </w:p>
    <w:p w:rsidR="00E419C9" w:rsidRDefault="00E419C9" w:rsidP="006E7EAC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Аубакирова Бахыт Нупбаевна, доктор </w:t>
      </w:r>
      <w:r>
        <w:rPr>
          <w:rFonts w:ascii="Times New Roman" w:hAnsi="Times New Roman" w:cs="Times New Roman"/>
          <w:lang w:val="en-US"/>
        </w:rPr>
        <w:t>PhD</w:t>
      </w:r>
      <w:r>
        <w:rPr>
          <w:rFonts w:ascii="Times New Roman" w:hAnsi="Times New Roman" w:cs="Times New Roman"/>
        </w:rPr>
        <w:t xml:space="preserve">, старший преподаватель кафедры управления и инжиниринга в сфере охраны окружающей среды, Евразийский национальный университет им. Л.Н. Гумилева, г. Астана, Казахстан </w:t>
      </w:r>
    </w:p>
    <w:p w:rsidR="00E419C9" w:rsidRPr="001658C9" w:rsidRDefault="00E419C9" w:rsidP="00B46F64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</w:p>
    <w:p w:rsidR="00E419C9" w:rsidRDefault="00E419C9" w:rsidP="002E108B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Решение:</w:t>
      </w:r>
    </w:p>
    <w:p w:rsidR="00E419C9" w:rsidRDefault="00E419C9" w:rsidP="001658C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 связи с пролонгацией проекта на 12 месяцев пересмотреть </w:t>
      </w:r>
      <w:r w:rsidRPr="001658C9">
        <w:rPr>
          <w:rFonts w:ascii="Times New Roman" w:hAnsi="Times New Roman" w:cs="Times New Roman"/>
          <w:b/>
          <w:bCs/>
        </w:rPr>
        <w:t xml:space="preserve">план работы в рамках проекта </w:t>
      </w:r>
    </w:p>
    <w:p w:rsidR="00E419C9" w:rsidRDefault="00E419C9" w:rsidP="001658C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Уточнить даты реализации программ повышения квалификации.</w:t>
      </w:r>
    </w:p>
    <w:p w:rsidR="00E419C9" w:rsidRDefault="00E419C9" w:rsidP="001658C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Подготовить проект сетевого договора для реализации совместных программ повышения квалификации.</w:t>
      </w:r>
    </w:p>
    <w:p w:rsidR="00E419C9" w:rsidRPr="001658C9" w:rsidRDefault="00E419C9" w:rsidP="001658C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Загрузить все программы повышения квалификации в независимую открытую платформу.</w:t>
      </w:r>
    </w:p>
    <w:p w:rsidR="00E419C9" w:rsidRDefault="00E419C9" w:rsidP="002E108B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bCs/>
        </w:rPr>
      </w:pPr>
    </w:p>
    <w:p w:rsidR="00E419C9" w:rsidRDefault="00E419C9" w:rsidP="002E108B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bCs/>
        </w:rPr>
      </w:pPr>
    </w:p>
    <w:p w:rsidR="00E419C9" w:rsidRDefault="00E419C9" w:rsidP="00A511C2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b/>
          <w:bCs/>
        </w:rPr>
      </w:pPr>
      <w:r w:rsidRPr="00B96A2F">
        <w:rPr>
          <w:rFonts w:ascii="Times New Roman" w:hAnsi="Times New Roman" w:cs="Times New Roman"/>
          <w:b/>
          <w:bCs/>
        </w:rPr>
        <w:t xml:space="preserve">План работы в рамках проекта «Институциональное партнерство в целях устойчивости трансграничного водопользования: Россия и Казахстан» </w:t>
      </w:r>
    </w:p>
    <w:p w:rsidR="00E419C9" w:rsidRPr="00B96A2F" w:rsidRDefault="00E419C9" w:rsidP="00A511C2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 период </w:t>
      </w:r>
      <w:r w:rsidRPr="00730E9D">
        <w:rPr>
          <w:rFonts w:ascii="Times New Roman" w:hAnsi="Times New Roman" w:cs="Times New Roman"/>
          <w:b/>
          <w:bCs/>
          <w:u w:val="single"/>
        </w:rPr>
        <w:t>с 1.</w:t>
      </w:r>
      <w:r>
        <w:rPr>
          <w:rFonts w:ascii="Times New Roman" w:hAnsi="Times New Roman" w:cs="Times New Roman"/>
          <w:b/>
          <w:bCs/>
          <w:u w:val="single"/>
        </w:rPr>
        <w:t>07</w:t>
      </w:r>
      <w:r w:rsidRPr="00730E9D">
        <w:rPr>
          <w:rFonts w:ascii="Times New Roman" w:hAnsi="Times New Roman" w:cs="Times New Roman"/>
          <w:b/>
          <w:bCs/>
          <w:u w:val="single"/>
        </w:rPr>
        <w:t>.201</w:t>
      </w:r>
      <w:r>
        <w:rPr>
          <w:rFonts w:ascii="Times New Roman" w:hAnsi="Times New Roman" w:cs="Times New Roman"/>
          <w:b/>
          <w:bCs/>
          <w:u w:val="single"/>
        </w:rPr>
        <w:t>8</w:t>
      </w:r>
      <w:r w:rsidRPr="00730E9D">
        <w:rPr>
          <w:rFonts w:ascii="Times New Roman" w:hAnsi="Times New Roman" w:cs="Times New Roman"/>
          <w:b/>
          <w:bCs/>
          <w:u w:val="single"/>
        </w:rPr>
        <w:t xml:space="preserve"> по </w:t>
      </w:r>
      <w:r>
        <w:rPr>
          <w:rFonts w:ascii="Times New Roman" w:hAnsi="Times New Roman" w:cs="Times New Roman"/>
          <w:b/>
          <w:bCs/>
          <w:u w:val="single"/>
        </w:rPr>
        <w:t>15.10</w:t>
      </w:r>
      <w:r w:rsidRPr="00730E9D">
        <w:rPr>
          <w:rFonts w:ascii="Times New Roman" w:hAnsi="Times New Roman" w:cs="Times New Roman"/>
          <w:b/>
          <w:bCs/>
          <w:u w:val="single"/>
        </w:rPr>
        <w:t>.201</w:t>
      </w:r>
      <w:r>
        <w:rPr>
          <w:rFonts w:ascii="Times New Roman" w:hAnsi="Times New Roman" w:cs="Times New Roman"/>
          <w:b/>
          <w:bCs/>
          <w:u w:val="single"/>
        </w:rPr>
        <w:t>9</w:t>
      </w:r>
    </w:p>
    <w:p w:rsidR="00E419C9" w:rsidRPr="00A511C2" w:rsidRDefault="00E419C9" w:rsidP="002E108B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</w:rPr>
      </w:pPr>
    </w:p>
    <w:tbl>
      <w:tblPr>
        <w:tblW w:w="106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1"/>
        <w:gridCol w:w="5855"/>
        <w:gridCol w:w="2794"/>
        <w:gridCol w:w="1484"/>
      </w:tblGrid>
      <w:tr w:rsidR="00E419C9" w:rsidRPr="006D7889">
        <w:tc>
          <w:tcPr>
            <w:tcW w:w="491" w:type="dxa"/>
          </w:tcPr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788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855" w:type="dxa"/>
          </w:tcPr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7889">
              <w:rPr>
                <w:rFonts w:ascii="Times New Roman" w:hAnsi="Times New Roman" w:cs="Times New Roman"/>
                <w:b/>
                <w:bCs/>
              </w:rPr>
              <w:t>Мероприятие / содержание работ</w:t>
            </w:r>
          </w:p>
        </w:tc>
        <w:tc>
          <w:tcPr>
            <w:tcW w:w="2794" w:type="dxa"/>
          </w:tcPr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7889">
              <w:rPr>
                <w:rFonts w:ascii="Times New Roman" w:hAnsi="Times New Roman" w:cs="Times New Roman"/>
                <w:b/>
                <w:bCs/>
              </w:rPr>
              <w:t>Ответственный исполнитель</w:t>
            </w:r>
          </w:p>
        </w:tc>
        <w:tc>
          <w:tcPr>
            <w:tcW w:w="1484" w:type="dxa"/>
          </w:tcPr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7889">
              <w:rPr>
                <w:rFonts w:ascii="Times New Roman" w:hAnsi="Times New Roman" w:cs="Times New Roman"/>
                <w:b/>
                <w:bCs/>
              </w:rPr>
              <w:t>Сроки выполнения</w:t>
            </w:r>
          </w:p>
        </w:tc>
      </w:tr>
      <w:tr w:rsidR="00E419C9" w:rsidRPr="006D7889">
        <w:tc>
          <w:tcPr>
            <w:tcW w:w="491" w:type="dxa"/>
          </w:tcPr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D7889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10133" w:type="dxa"/>
            <w:gridSpan w:val="3"/>
          </w:tcPr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7889">
              <w:rPr>
                <w:rFonts w:ascii="Times New Roman" w:hAnsi="Times New Roman" w:cs="Times New Roman"/>
                <w:b/>
                <w:bCs/>
              </w:rPr>
              <w:t>Информационное сопровождение проекта</w:t>
            </w:r>
          </w:p>
        </w:tc>
      </w:tr>
      <w:tr w:rsidR="00E419C9" w:rsidRPr="006D7889">
        <w:tc>
          <w:tcPr>
            <w:tcW w:w="491" w:type="dxa"/>
          </w:tcPr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  <w:lang w:val="en-US"/>
              </w:rPr>
              <w:t>1</w:t>
            </w:r>
            <w:r w:rsidRPr="006D788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55" w:type="dxa"/>
          </w:tcPr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Отражение информации о результатах проекта в СМИ за 2018 год на сайтах участников проекта «Эразмус+»</w:t>
            </w:r>
          </w:p>
        </w:tc>
        <w:tc>
          <w:tcPr>
            <w:tcW w:w="2794" w:type="dxa"/>
          </w:tcPr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Барышников Г.Я.</w:t>
            </w:r>
          </w:p>
          <w:p w:rsidR="00E419C9" w:rsidRPr="006D7889" w:rsidRDefault="00E419C9" w:rsidP="006D78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Бейсенова Р.Р.</w:t>
            </w:r>
          </w:p>
          <w:p w:rsidR="00E419C9" w:rsidRPr="006D7889" w:rsidRDefault="00E419C9" w:rsidP="006D78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Жеребятьева Н.В.</w:t>
            </w:r>
          </w:p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Земцов В.А.</w:t>
            </w:r>
          </w:p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Красноярова Б.А.</w:t>
            </w:r>
          </w:p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Лапшина Е.Д.</w:t>
            </w:r>
          </w:p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Мырзагалиева А.Б.</w:t>
            </w:r>
          </w:p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D7889">
              <w:rPr>
                <w:rFonts w:ascii="Times New Roman" w:hAnsi="Times New Roman" w:cs="Times New Roman"/>
              </w:rPr>
              <w:t>Сидорова В.В.</w:t>
            </w:r>
          </w:p>
        </w:tc>
        <w:tc>
          <w:tcPr>
            <w:tcW w:w="1484" w:type="dxa"/>
          </w:tcPr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до 15.10.2019</w:t>
            </w:r>
          </w:p>
        </w:tc>
      </w:tr>
      <w:tr w:rsidR="00E419C9" w:rsidRPr="006D7889">
        <w:tc>
          <w:tcPr>
            <w:tcW w:w="491" w:type="dxa"/>
          </w:tcPr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855" w:type="dxa"/>
          </w:tcPr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Актуализация содержания сайтов проекта.</w:t>
            </w:r>
          </w:p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 xml:space="preserve">Ссылки на сайты разместить в разделе </w:t>
            </w:r>
            <w:hyperlink r:id="rId7" w:history="1">
              <w:r w:rsidRPr="006D7889">
                <w:rPr>
                  <w:rStyle w:val="Hyperlink"/>
                  <w:rFonts w:ascii="Times New Roman" w:hAnsi="Times New Roman" w:cs="Times New Roman"/>
                </w:rPr>
                <w:t>«Сайты партнеров»</w:t>
              </w:r>
            </w:hyperlink>
          </w:p>
        </w:tc>
        <w:tc>
          <w:tcPr>
            <w:tcW w:w="2794" w:type="dxa"/>
          </w:tcPr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Барышников Г.Я.</w:t>
            </w:r>
          </w:p>
          <w:p w:rsidR="00E419C9" w:rsidRPr="006D7889" w:rsidRDefault="00E419C9" w:rsidP="006D78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Бейсенова Р.Р.</w:t>
            </w:r>
          </w:p>
          <w:p w:rsidR="00E419C9" w:rsidRPr="006D7889" w:rsidRDefault="00E419C9" w:rsidP="006D78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Жеребятьева Н.В.</w:t>
            </w:r>
          </w:p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Земцов В.А.</w:t>
            </w:r>
          </w:p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Красноярова Б.А.</w:t>
            </w:r>
          </w:p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Лапшина Е.Д.</w:t>
            </w:r>
          </w:p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Мырзагалиева А.Б.</w:t>
            </w:r>
          </w:p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Сидорова В.В.</w:t>
            </w:r>
          </w:p>
        </w:tc>
        <w:tc>
          <w:tcPr>
            <w:tcW w:w="1484" w:type="dxa"/>
          </w:tcPr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до 15.10.2019</w:t>
            </w:r>
          </w:p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19C9" w:rsidRPr="006D7889">
        <w:tc>
          <w:tcPr>
            <w:tcW w:w="491" w:type="dxa"/>
          </w:tcPr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855" w:type="dxa"/>
          </w:tcPr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 xml:space="preserve">Наполнение и редакция платформы Moodle на независимом открытом образовательном портале </w:t>
            </w:r>
          </w:p>
        </w:tc>
        <w:tc>
          <w:tcPr>
            <w:tcW w:w="2794" w:type="dxa"/>
          </w:tcPr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Барышников Г.Я.</w:t>
            </w:r>
          </w:p>
          <w:p w:rsidR="00E419C9" w:rsidRPr="006D7889" w:rsidRDefault="00E419C9" w:rsidP="006D78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Бейсенова Р.Р.</w:t>
            </w:r>
          </w:p>
          <w:p w:rsidR="00E419C9" w:rsidRPr="006D7889" w:rsidRDefault="00E419C9" w:rsidP="006D78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Жеребятьева Н.В.</w:t>
            </w:r>
          </w:p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Земцов В.А.</w:t>
            </w:r>
          </w:p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Красноярова Б.А.</w:t>
            </w:r>
          </w:p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Лапшина Е.Д.</w:t>
            </w:r>
          </w:p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Мырзагалиева А.Б.</w:t>
            </w:r>
          </w:p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Сидорова В.В.</w:t>
            </w:r>
          </w:p>
        </w:tc>
        <w:tc>
          <w:tcPr>
            <w:tcW w:w="1484" w:type="dxa"/>
          </w:tcPr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До 31.08.2018 (курсы, планируемыепроводить в сентябре 2018 г.)</w:t>
            </w:r>
          </w:p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До 30.09.2018 г. (все остальные)</w:t>
            </w:r>
          </w:p>
        </w:tc>
      </w:tr>
      <w:tr w:rsidR="00E419C9" w:rsidRPr="006D7889">
        <w:tc>
          <w:tcPr>
            <w:tcW w:w="491" w:type="dxa"/>
          </w:tcPr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855" w:type="dxa"/>
          </w:tcPr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 xml:space="preserve">Публикация совместных с потребителями водного сектора статей в журнале «Водное хозяйство Казахстана». Информацию необходимо поместить </w:t>
            </w:r>
            <w:hyperlink r:id="rId8" w:history="1">
              <w:r w:rsidRPr="006D7889">
                <w:rPr>
                  <w:rStyle w:val="Hyperlink"/>
                  <w:rFonts w:ascii="Times New Roman" w:hAnsi="Times New Roman" w:cs="Times New Roman"/>
                </w:rPr>
                <w:t>на сайте</w:t>
              </w:r>
            </w:hyperlink>
          </w:p>
        </w:tc>
        <w:tc>
          <w:tcPr>
            <w:tcW w:w="2794" w:type="dxa"/>
          </w:tcPr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Барышников Г.Я.</w:t>
            </w:r>
          </w:p>
          <w:p w:rsidR="00E419C9" w:rsidRPr="006D7889" w:rsidRDefault="00E419C9" w:rsidP="006D78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Бейсенова Р.Б.</w:t>
            </w:r>
          </w:p>
          <w:p w:rsidR="00E419C9" w:rsidRPr="006D7889" w:rsidRDefault="00E419C9" w:rsidP="006D78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Жеребятьева Н.В.</w:t>
            </w:r>
          </w:p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Земцов В.А.</w:t>
            </w:r>
          </w:p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Красноярова Б.А.</w:t>
            </w:r>
          </w:p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Лапшина Е.Д.</w:t>
            </w:r>
          </w:p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Мырзагалиева А.Б.</w:t>
            </w:r>
          </w:p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Сидорова В.В.</w:t>
            </w:r>
          </w:p>
        </w:tc>
        <w:tc>
          <w:tcPr>
            <w:tcW w:w="1484" w:type="dxa"/>
          </w:tcPr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419C9" w:rsidRPr="006D7889">
        <w:tc>
          <w:tcPr>
            <w:tcW w:w="491" w:type="dxa"/>
          </w:tcPr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D7889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10133" w:type="dxa"/>
            <w:gridSpan w:val="3"/>
          </w:tcPr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7889">
              <w:rPr>
                <w:rFonts w:ascii="Times New Roman" w:hAnsi="Times New Roman" w:cs="Times New Roman"/>
                <w:b/>
                <w:bCs/>
              </w:rPr>
              <w:t>Реализация программ дисциплин в рамках повышения  квалификации и профессиональной переподготовки</w:t>
            </w:r>
          </w:p>
        </w:tc>
      </w:tr>
      <w:tr w:rsidR="00E419C9" w:rsidRPr="006D7889">
        <w:tc>
          <w:tcPr>
            <w:tcW w:w="491" w:type="dxa"/>
          </w:tcPr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  <w:lang w:val="en-US"/>
              </w:rPr>
              <w:t>2</w:t>
            </w:r>
            <w:r w:rsidRPr="006D788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55" w:type="dxa"/>
          </w:tcPr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Подготовить проект сетевого договора для совместных программ повышения квалификации</w:t>
            </w:r>
          </w:p>
        </w:tc>
        <w:tc>
          <w:tcPr>
            <w:tcW w:w="2794" w:type="dxa"/>
          </w:tcPr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Пинигина Е.</w:t>
            </w:r>
          </w:p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Квач С.С.</w:t>
            </w:r>
          </w:p>
        </w:tc>
        <w:tc>
          <w:tcPr>
            <w:tcW w:w="1484" w:type="dxa"/>
          </w:tcPr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 xml:space="preserve">до 12.07.2018 </w:t>
            </w:r>
          </w:p>
        </w:tc>
      </w:tr>
      <w:tr w:rsidR="00E419C9" w:rsidRPr="006D7889">
        <w:tc>
          <w:tcPr>
            <w:tcW w:w="491" w:type="dxa"/>
          </w:tcPr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855" w:type="dxa"/>
          </w:tcPr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Назначить и утвердить даты проведения программ повышения квалификации (для курсов индивидуальных ВУЗов и совместных программ до 30.09.2018 г., и на базах университетов до 31.03.2019 г.)</w:t>
            </w:r>
          </w:p>
        </w:tc>
        <w:tc>
          <w:tcPr>
            <w:tcW w:w="2794" w:type="dxa"/>
          </w:tcPr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Барышников Г.Я.</w:t>
            </w:r>
          </w:p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Бейсенова Р.Р.</w:t>
            </w:r>
          </w:p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Жеребятьева Н.В.</w:t>
            </w:r>
          </w:p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Земцов В.А.</w:t>
            </w:r>
          </w:p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Красноярова Б.А.</w:t>
            </w:r>
          </w:p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Лапшина Е.Д.</w:t>
            </w:r>
          </w:p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Мырзагалиева А.Б.</w:t>
            </w:r>
          </w:p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Сидорова В.В.</w:t>
            </w:r>
          </w:p>
        </w:tc>
        <w:tc>
          <w:tcPr>
            <w:tcW w:w="1484" w:type="dxa"/>
          </w:tcPr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до 12.07.2018</w:t>
            </w:r>
          </w:p>
        </w:tc>
      </w:tr>
      <w:tr w:rsidR="00E419C9" w:rsidRPr="006D7889">
        <w:tc>
          <w:tcPr>
            <w:tcW w:w="491" w:type="dxa"/>
          </w:tcPr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D7889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</w:tc>
        <w:tc>
          <w:tcPr>
            <w:tcW w:w="10133" w:type="dxa"/>
            <w:gridSpan w:val="3"/>
          </w:tcPr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7889">
              <w:rPr>
                <w:rFonts w:ascii="Times New Roman" w:hAnsi="Times New Roman" w:cs="Times New Roman"/>
                <w:b/>
                <w:bCs/>
              </w:rPr>
              <w:t xml:space="preserve">Планы по мобильности </w:t>
            </w:r>
          </w:p>
        </w:tc>
      </w:tr>
      <w:tr w:rsidR="00E419C9" w:rsidRPr="006D7889">
        <w:tc>
          <w:tcPr>
            <w:tcW w:w="491" w:type="dxa"/>
          </w:tcPr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55" w:type="dxa"/>
          </w:tcPr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 xml:space="preserve">Стажировка в Греции в Университетах Каподистриан г.Афины и Салоники </w:t>
            </w:r>
          </w:p>
        </w:tc>
        <w:tc>
          <w:tcPr>
            <w:tcW w:w="2794" w:type="dxa"/>
          </w:tcPr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Елпида Колокита</w:t>
            </w:r>
          </w:p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Афина Амилли</w:t>
            </w:r>
          </w:p>
        </w:tc>
        <w:tc>
          <w:tcPr>
            <w:tcW w:w="1484" w:type="dxa"/>
          </w:tcPr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В апреле 2019 г.</w:t>
            </w:r>
          </w:p>
        </w:tc>
      </w:tr>
      <w:tr w:rsidR="00E419C9" w:rsidRPr="006D7889">
        <w:tc>
          <w:tcPr>
            <w:tcW w:w="491" w:type="dxa"/>
          </w:tcPr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55" w:type="dxa"/>
          </w:tcPr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Итоговая конференция в Казахстане, ЕНУ им. Л.Н.Гумилева</w:t>
            </w:r>
          </w:p>
        </w:tc>
        <w:tc>
          <w:tcPr>
            <w:tcW w:w="2794" w:type="dxa"/>
          </w:tcPr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Барышников Г.Я.</w:t>
            </w:r>
          </w:p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Бейсенова Р.Р.</w:t>
            </w:r>
          </w:p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Жеребятьева Н.В.</w:t>
            </w:r>
          </w:p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Земцов В.А.</w:t>
            </w:r>
          </w:p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Красноярова Б.А.</w:t>
            </w:r>
          </w:p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Лапшина Е.Д.</w:t>
            </w:r>
          </w:p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Мырзагалиева А.Б.</w:t>
            </w:r>
          </w:p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Сидорова В.В.</w:t>
            </w:r>
          </w:p>
        </w:tc>
        <w:tc>
          <w:tcPr>
            <w:tcW w:w="1484" w:type="dxa"/>
          </w:tcPr>
          <w:p w:rsidR="00E419C9" w:rsidRPr="006D7889" w:rsidRDefault="00E419C9" w:rsidP="006D78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889">
              <w:rPr>
                <w:rFonts w:ascii="Times New Roman" w:hAnsi="Times New Roman" w:cs="Times New Roman"/>
              </w:rPr>
              <w:t>В августе 2019 г.</w:t>
            </w:r>
          </w:p>
        </w:tc>
      </w:tr>
    </w:tbl>
    <w:p w:rsidR="00E419C9" w:rsidRPr="004E29E7" w:rsidRDefault="00E419C9" w:rsidP="001A220B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br w:type="page"/>
      </w:r>
    </w:p>
    <w:sectPr w:rsidR="00E419C9" w:rsidRPr="004E29E7" w:rsidSect="00FA32CB">
      <w:headerReference w:type="default" r:id="rId9"/>
      <w:footerReference w:type="default" r:id="rId10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9C9" w:rsidRDefault="00E419C9" w:rsidP="00FA32CB">
      <w:pPr>
        <w:spacing w:after="0" w:line="240" w:lineRule="auto"/>
      </w:pPr>
      <w:r>
        <w:separator/>
      </w:r>
    </w:p>
  </w:endnote>
  <w:endnote w:type="continuationSeparator" w:id="1">
    <w:p w:rsidR="00E419C9" w:rsidRDefault="00E419C9" w:rsidP="00FA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C9" w:rsidRDefault="00E419C9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E419C9" w:rsidRDefault="00E419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9C9" w:rsidRDefault="00E419C9" w:rsidP="00FA32CB">
      <w:pPr>
        <w:spacing w:after="0" w:line="240" w:lineRule="auto"/>
      </w:pPr>
      <w:r>
        <w:separator/>
      </w:r>
    </w:p>
  </w:footnote>
  <w:footnote w:type="continuationSeparator" w:id="1">
    <w:p w:rsidR="00E419C9" w:rsidRDefault="00E419C9" w:rsidP="00FA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C9" w:rsidRPr="00FA32CB" w:rsidRDefault="00E419C9">
    <w:pPr>
      <w:pStyle w:val="Header"/>
      <w:rPr>
        <w:sz w:val="20"/>
        <w:szCs w:val="20"/>
      </w:rPr>
    </w:pPr>
    <w:r w:rsidRPr="007F3D4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6" type="#_x0000_t75" alt="http://geckoprogrammes.co.uk/wp-content/uploads/2015/03/erasmus-logo-high-resolution.jpg" style="width:126.75pt;height:36.75pt;visibility:visible">
          <v:imagedata r:id="rId1" o:title=""/>
        </v:shape>
      </w:pict>
    </w:r>
  </w:p>
  <w:p w:rsidR="00E419C9" w:rsidRPr="00FA32CB" w:rsidRDefault="00E419C9" w:rsidP="00FA32CB">
    <w:pPr>
      <w:tabs>
        <w:tab w:val="left" w:pos="1950"/>
        <w:tab w:val="center" w:pos="7513"/>
      </w:tabs>
      <w:spacing w:after="0" w:line="240" w:lineRule="auto"/>
      <w:jc w:val="right"/>
      <w:rPr>
        <w:color w:val="372DFB"/>
        <w:lang w:val="en-US"/>
      </w:rPr>
    </w:pPr>
    <w:r w:rsidRPr="00FA32CB">
      <w:rPr>
        <w:color w:val="372DFB"/>
        <w:lang w:val="en-US"/>
      </w:rPr>
      <w:t xml:space="preserve">Project </w:t>
    </w:r>
    <w:r w:rsidRPr="00FA32CB">
      <w:rPr>
        <w:color w:val="372DFB"/>
        <w:lang w:val="en-GB"/>
      </w:rPr>
      <w:t>Erasmus+ № 561775-EPP-1-2015-1-DE-EPPKA2-CBHE-JP</w:t>
    </w:r>
  </w:p>
  <w:p w:rsidR="00E419C9" w:rsidRPr="00FA32CB" w:rsidRDefault="00E419C9" w:rsidP="00FA32CB">
    <w:pPr>
      <w:spacing w:after="0" w:line="240" w:lineRule="auto"/>
      <w:jc w:val="right"/>
      <w:rPr>
        <w:color w:val="372DFB"/>
        <w:lang w:val="en-GB"/>
      </w:rPr>
    </w:pPr>
    <w:r w:rsidRPr="00FA32CB">
      <w:rPr>
        <w:color w:val="372DFB"/>
        <w:lang w:val="en-US"/>
      </w:rPr>
      <w:t>Trans-Regional Environmental Awareness for Sustainable Usage of Water Resources</w:t>
    </w:r>
  </w:p>
  <w:p w:rsidR="00E419C9" w:rsidRPr="00FA32CB" w:rsidRDefault="00E419C9" w:rsidP="00FA32CB">
    <w:pPr>
      <w:spacing w:after="0" w:line="240" w:lineRule="auto"/>
      <w:jc w:val="right"/>
      <w:rPr>
        <w:color w:val="372DFB"/>
      </w:rPr>
    </w:pPr>
    <w:r w:rsidRPr="00FA32CB">
      <w:rPr>
        <w:color w:val="372DFB"/>
      </w:rPr>
      <w:t>______________________________________________________________________________</w:t>
    </w:r>
  </w:p>
  <w:p w:rsidR="00E419C9" w:rsidRPr="00FA32CB" w:rsidRDefault="00E419C9" w:rsidP="00FA32CB">
    <w:pPr>
      <w:spacing w:after="0" w:line="240" w:lineRule="auto"/>
      <w:jc w:val="right"/>
      <w:rPr>
        <w:color w:val="372DFB"/>
      </w:rPr>
    </w:pPr>
    <w:r w:rsidRPr="00FA32CB">
      <w:rPr>
        <w:color w:val="372DFB"/>
      </w:rPr>
      <w:t xml:space="preserve">Институциональное партнерство в целях устойчивости трансграничного водопользования: </w:t>
    </w:r>
  </w:p>
  <w:p w:rsidR="00E419C9" w:rsidRDefault="00E419C9" w:rsidP="00FA32CB">
    <w:pPr>
      <w:spacing w:after="0" w:line="240" w:lineRule="auto"/>
      <w:jc w:val="right"/>
    </w:pPr>
    <w:r w:rsidRPr="00FA32CB">
      <w:rPr>
        <w:color w:val="372DFB"/>
      </w:rPr>
      <w:t>Россия и Казахстан»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3BB"/>
    <w:multiLevelType w:val="hybridMultilevel"/>
    <w:tmpl w:val="6AEC7AB8"/>
    <w:lvl w:ilvl="0" w:tplc="3084A31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2C61E7E"/>
    <w:multiLevelType w:val="hybridMultilevel"/>
    <w:tmpl w:val="567C3A56"/>
    <w:lvl w:ilvl="0" w:tplc="589607EC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64B0A1E"/>
    <w:multiLevelType w:val="hybridMultilevel"/>
    <w:tmpl w:val="963E4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D71BB"/>
    <w:multiLevelType w:val="hybridMultilevel"/>
    <w:tmpl w:val="55703ECA"/>
    <w:lvl w:ilvl="0" w:tplc="8AE02CAE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06F63044"/>
    <w:multiLevelType w:val="hybridMultilevel"/>
    <w:tmpl w:val="8760F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E4C58"/>
    <w:multiLevelType w:val="hybridMultilevel"/>
    <w:tmpl w:val="36F26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1912B9"/>
    <w:multiLevelType w:val="hybridMultilevel"/>
    <w:tmpl w:val="5508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21D10"/>
    <w:multiLevelType w:val="hybridMultilevel"/>
    <w:tmpl w:val="2708E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C66ECD"/>
    <w:multiLevelType w:val="hybridMultilevel"/>
    <w:tmpl w:val="09CAC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92366C"/>
    <w:multiLevelType w:val="hybridMultilevel"/>
    <w:tmpl w:val="8FF65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50FA8"/>
    <w:multiLevelType w:val="hybridMultilevel"/>
    <w:tmpl w:val="D6E47376"/>
    <w:lvl w:ilvl="0" w:tplc="4000B7E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1A2C3B5B"/>
    <w:multiLevelType w:val="hybridMultilevel"/>
    <w:tmpl w:val="7C96113E"/>
    <w:lvl w:ilvl="0" w:tplc="4B94D03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1F8B59E1"/>
    <w:multiLevelType w:val="hybridMultilevel"/>
    <w:tmpl w:val="B40A5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16577E"/>
    <w:multiLevelType w:val="hybridMultilevel"/>
    <w:tmpl w:val="7EC85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C146BF"/>
    <w:multiLevelType w:val="hybridMultilevel"/>
    <w:tmpl w:val="F3A48760"/>
    <w:lvl w:ilvl="0" w:tplc="7264DC2A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abstractNum w:abstractNumId="15">
    <w:nsid w:val="30915A3F"/>
    <w:multiLevelType w:val="hybridMultilevel"/>
    <w:tmpl w:val="C0CA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9E439B"/>
    <w:multiLevelType w:val="hybridMultilevel"/>
    <w:tmpl w:val="D0E0AA08"/>
    <w:lvl w:ilvl="0" w:tplc="26BA098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34C40F8B"/>
    <w:multiLevelType w:val="hybridMultilevel"/>
    <w:tmpl w:val="5CC6B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F6C4E"/>
    <w:multiLevelType w:val="hybridMultilevel"/>
    <w:tmpl w:val="AF62B222"/>
    <w:lvl w:ilvl="0" w:tplc="52F03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190693E"/>
    <w:multiLevelType w:val="hybridMultilevel"/>
    <w:tmpl w:val="E71A7B60"/>
    <w:lvl w:ilvl="0" w:tplc="7B90D70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41CC6684"/>
    <w:multiLevelType w:val="hybridMultilevel"/>
    <w:tmpl w:val="3B7C8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3A78C7"/>
    <w:multiLevelType w:val="hybridMultilevel"/>
    <w:tmpl w:val="7B7A7D02"/>
    <w:lvl w:ilvl="0" w:tplc="B770EF9A">
      <w:start w:val="1"/>
      <w:numFmt w:val="bullet"/>
      <w:lvlText w:val=""/>
      <w:lvlJc w:val="left"/>
      <w:pPr>
        <w:ind w:left="6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82E3F4B"/>
    <w:multiLevelType w:val="hybridMultilevel"/>
    <w:tmpl w:val="7040A15A"/>
    <w:lvl w:ilvl="0" w:tplc="BFBAE04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50407BCC"/>
    <w:multiLevelType w:val="hybridMultilevel"/>
    <w:tmpl w:val="23C00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1F545C"/>
    <w:multiLevelType w:val="hybridMultilevel"/>
    <w:tmpl w:val="FE98D9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9D80F67"/>
    <w:multiLevelType w:val="hybridMultilevel"/>
    <w:tmpl w:val="1374B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8C55F2"/>
    <w:multiLevelType w:val="hybridMultilevel"/>
    <w:tmpl w:val="B1E4ED16"/>
    <w:lvl w:ilvl="0" w:tplc="98FA3C6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642A7677"/>
    <w:multiLevelType w:val="hybridMultilevel"/>
    <w:tmpl w:val="D6201FB0"/>
    <w:lvl w:ilvl="0" w:tplc="F26EE780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abstractNum w:abstractNumId="28">
    <w:nsid w:val="64B95FC6"/>
    <w:multiLevelType w:val="hybridMultilevel"/>
    <w:tmpl w:val="F8D6E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C623FF"/>
    <w:multiLevelType w:val="hybridMultilevel"/>
    <w:tmpl w:val="EAB4A1AA"/>
    <w:lvl w:ilvl="0" w:tplc="6286200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6FD63180"/>
    <w:multiLevelType w:val="hybridMultilevel"/>
    <w:tmpl w:val="336E938E"/>
    <w:lvl w:ilvl="0" w:tplc="E49A954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1">
    <w:nsid w:val="774F5BDA"/>
    <w:multiLevelType w:val="hybridMultilevel"/>
    <w:tmpl w:val="FE12A906"/>
    <w:lvl w:ilvl="0" w:tplc="E6922D44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F57D0"/>
    <w:multiLevelType w:val="hybridMultilevel"/>
    <w:tmpl w:val="03FAC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CADD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"/>
  </w:num>
  <w:num w:numId="3">
    <w:abstractNumId w:val="16"/>
  </w:num>
  <w:num w:numId="4">
    <w:abstractNumId w:val="30"/>
  </w:num>
  <w:num w:numId="5">
    <w:abstractNumId w:val="10"/>
  </w:num>
  <w:num w:numId="6">
    <w:abstractNumId w:val="11"/>
  </w:num>
  <w:num w:numId="7">
    <w:abstractNumId w:val="22"/>
  </w:num>
  <w:num w:numId="8">
    <w:abstractNumId w:val="0"/>
  </w:num>
  <w:num w:numId="9">
    <w:abstractNumId w:val="3"/>
  </w:num>
  <w:num w:numId="10">
    <w:abstractNumId w:val="19"/>
  </w:num>
  <w:num w:numId="11">
    <w:abstractNumId w:val="14"/>
  </w:num>
  <w:num w:numId="12">
    <w:abstractNumId w:val="27"/>
  </w:num>
  <w:num w:numId="13">
    <w:abstractNumId w:val="13"/>
  </w:num>
  <w:num w:numId="14">
    <w:abstractNumId w:val="7"/>
  </w:num>
  <w:num w:numId="15">
    <w:abstractNumId w:val="2"/>
  </w:num>
  <w:num w:numId="16">
    <w:abstractNumId w:val="15"/>
  </w:num>
  <w:num w:numId="17">
    <w:abstractNumId w:val="5"/>
  </w:num>
  <w:num w:numId="18">
    <w:abstractNumId w:val="12"/>
  </w:num>
  <w:num w:numId="19">
    <w:abstractNumId w:val="21"/>
  </w:num>
  <w:num w:numId="20">
    <w:abstractNumId w:val="18"/>
  </w:num>
  <w:num w:numId="21">
    <w:abstractNumId w:val="25"/>
  </w:num>
  <w:num w:numId="22">
    <w:abstractNumId w:val="8"/>
  </w:num>
  <w:num w:numId="23">
    <w:abstractNumId w:val="32"/>
  </w:num>
  <w:num w:numId="24">
    <w:abstractNumId w:val="28"/>
  </w:num>
  <w:num w:numId="25">
    <w:abstractNumId w:val="20"/>
  </w:num>
  <w:num w:numId="26">
    <w:abstractNumId w:val="23"/>
  </w:num>
  <w:num w:numId="27">
    <w:abstractNumId w:val="6"/>
  </w:num>
  <w:num w:numId="28">
    <w:abstractNumId w:val="9"/>
  </w:num>
  <w:num w:numId="29">
    <w:abstractNumId w:val="24"/>
  </w:num>
  <w:num w:numId="30">
    <w:abstractNumId w:val="31"/>
  </w:num>
  <w:num w:numId="31">
    <w:abstractNumId w:val="17"/>
  </w:num>
  <w:num w:numId="32">
    <w:abstractNumId w:val="29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C83"/>
    <w:rsid w:val="00017AFD"/>
    <w:rsid w:val="00022534"/>
    <w:rsid w:val="000453F9"/>
    <w:rsid w:val="00050D2A"/>
    <w:rsid w:val="0008152D"/>
    <w:rsid w:val="00081E2B"/>
    <w:rsid w:val="000A4FC7"/>
    <w:rsid w:val="000B461E"/>
    <w:rsid w:val="00105C9C"/>
    <w:rsid w:val="001271C5"/>
    <w:rsid w:val="00130052"/>
    <w:rsid w:val="001302CD"/>
    <w:rsid w:val="00151F91"/>
    <w:rsid w:val="001527A1"/>
    <w:rsid w:val="001627D1"/>
    <w:rsid w:val="001658C9"/>
    <w:rsid w:val="00166B66"/>
    <w:rsid w:val="001853AC"/>
    <w:rsid w:val="00190FBF"/>
    <w:rsid w:val="001A07C7"/>
    <w:rsid w:val="001A220B"/>
    <w:rsid w:val="001A61FF"/>
    <w:rsid w:val="001A732D"/>
    <w:rsid w:val="001B0DEE"/>
    <w:rsid w:val="001B43DA"/>
    <w:rsid w:val="001F27A7"/>
    <w:rsid w:val="00211553"/>
    <w:rsid w:val="002140D1"/>
    <w:rsid w:val="002165BA"/>
    <w:rsid w:val="0022441C"/>
    <w:rsid w:val="00240418"/>
    <w:rsid w:val="00243631"/>
    <w:rsid w:val="00245AC3"/>
    <w:rsid w:val="002A3BC8"/>
    <w:rsid w:val="002A3CBA"/>
    <w:rsid w:val="002B33BD"/>
    <w:rsid w:val="002C09C8"/>
    <w:rsid w:val="002C0E4A"/>
    <w:rsid w:val="002C56BB"/>
    <w:rsid w:val="002D0A14"/>
    <w:rsid w:val="002D7FDE"/>
    <w:rsid w:val="002E108B"/>
    <w:rsid w:val="0030400C"/>
    <w:rsid w:val="00304A9D"/>
    <w:rsid w:val="00307B8E"/>
    <w:rsid w:val="00325F88"/>
    <w:rsid w:val="00335613"/>
    <w:rsid w:val="003455BF"/>
    <w:rsid w:val="00391448"/>
    <w:rsid w:val="00392ACE"/>
    <w:rsid w:val="003A0CFE"/>
    <w:rsid w:val="003C1DD9"/>
    <w:rsid w:val="003E6FF9"/>
    <w:rsid w:val="003F46A4"/>
    <w:rsid w:val="003F5704"/>
    <w:rsid w:val="004047C9"/>
    <w:rsid w:val="00412ABA"/>
    <w:rsid w:val="00415E93"/>
    <w:rsid w:val="00422771"/>
    <w:rsid w:val="004334E7"/>
    <w:rsid w:val="00434CB3"/>
    <w:rsid w:val="0045240E"/>
    <w:rsid w:val="004621BF"/>
    <w:rsid w:val="004624F2"/>
    <w:rsid w:val="0047587E"/>
    <w:rsid w:val="00487138"/>
    <w:rsid w:val="0048749D"/>
    <w:rsid w:val="00495DCB"/>
    <w:rsid w:val="004B6C9D"/>
    <w:rsid w:val="004D6578"/>
    <w:rsid w:val="004E276E"/>
    <w:rsid w:val="004E29E7"/>
    <w:rsid w:val="004E6A70"/>
    <w:rsid w:val="004F3A02"/>
    <w:rsid w:val="004F3F7F"/>
    <w:rsid w:val="005041B7"/>
    <w:rsid w:val="00511665"/>
    <w:rsid w:val="00513972"/>
    <w:rsid w:val="00546A2B"/>
    <w:rsid w:val="00554C72"/>
    <w:rsid w:val="00573274"/>
    <w:rsid w:val="005741E2"/>
    <w:rsid w:val="00574D39"/>
    <w:rsid w:val="00587A69"/>
    <w:rsid w:val="005963E8"/>
    <w:rsid w:val="005B5165"/>
    <w:rsid w:val="005C7DF4"/>
    <w:rsid w:val="005C7EE4"/>
    <w:rsid w:val="005D51CD"/>
    <w:rsid w:val="005E5FE5"/>
    <w:rsid w:val="00611316"/>
    <w:rsid w:val="006303FA"/>
    <w:rsid w:val="00643C03"/>
    <w:rsid w:val="00655827"/>
    <w:rsid w:val="006974C3"/>
    <w:rsid w:val="006A4280"/>
    <w:rsid w:val="006A5582"/>
    <w:rsid w:val="006D7889"/>
    <w:rsid w:val="006E7EAC"/>
    <w:rsid w:val="006F0DAE"/>
    <w:rsid w:val="006F677F"/>
    <w:rsid w:val="00716596"/>
    <w:rsid w:val="00721C8B"/>
    <w:rsid w:val="00730E9D"/>
    <w:rsid w:val="007328C3"/>
    <w:rsid w:val="00734282"/>
    <w:rsid w:val="0076731E"/>
    <w:rsid w:val="007710AC"/>
    <w:rsid w:val="0077477A"/>
    <w:rsid w:val="00787594"/>
    <w:rsid w:val="007A221D"/>
    <w:rsid w:val="007A3F01"/>
    <w:rsid w:val="007A4449"/>
    <w:rsid w:val="007C62F3"/>
    <w:rsid w:val="007D08DB"/>
    <w:rsid w:val="007E2872"/>
    <w:rsid w:val="007F3D48"/>
    <w:rsid w:val="007F587C"/>
    <w:rsid w:val="007F72C0"/>
    <w:rsid w:val="008111DB"/>
    <w:rsid w:val="00816872"/>
    <w:rsid w:val="008212E2"/>
    <w:rsid w:val="00834227"/>
    <w:rsid w:val="00840D2B"/>
    <w:rsid w:val="00861504"/>
    <w:rsid w:val="00867453"/>
    <w:rsid w:val="00867D64"/>
    <w:rsid w:val="00890422"/>
    <w:rsid w:val="008C3BA3"/>
    <w:rsid w:val="008D3675"/>
    <w:rsid w:val="008F193A"/>
    <w:rsid w:val="00903CBC"/>
    <w:rsid w:val="00907BD6"/>
    <w:rsid w:val="009349EA"/>
    <w:rsid w:val="00961BB2"/>
    <w:rsid w:val="00985C85"/>
    <w:rsid w:val="0098765D"/>
    <w:rsid w:val="009B129D"/>
    <w:rsid w:val="009B3802"/>
    <w:rsid w:val="009B5DAD"/>
    <w:rsid w:val="009C5753"/>
    <w:rsid w:val="009E3D2D"/>
    <w:rsid w:val="00A04D33"/>
    <w:rsid w:val="00A231FD"/>
    <w:rsid w:val="00A511C2"/>
    <w:rsid w:val="00A929CF"/>
    <w:rsid w:val="00A97E9B"/>
    <w:rsid w:val="00AB5530"/>
    <w:rsid w:val="00AB5CBF"/>
    <w:rsid w:val="00AE5E92"/>
    <w:rsid w:val="00AE71CC"/>
    <w:rsid w:val="00B112E0"/>
    <w:rsid w:val="00B14189"/>
    <w:rsid w:val="00B14217"/>
    <w:rsid w:val="00B15E04"/>
    <w:rsid w:val="00B210E7"/>
    <w:rsid w:val="00B2775B"/>
    <w:rsid w:val="00B3233C"/>
    <w:rsid w:val="00B35CA2"/>
    <w:rsid w:val="00B37E20"/>
    <w:rsid w:val="00B401C1"/>
    <w:rsid w:val="00B40B64"/>
    <w:rsid w:val="00B46F64"/>
    <w:rsid w:val="00B47865"/>
    <w:rsid w:val="00B51CD4"/>
    <w:rsid w:val="00B96A2F"/>
    <w:rsid w:val="00BA555A"/>
    <w:rsid w:val="00BB5E09"/>
    <w:rsid w:val="00BD0420"/>
    <w:rsid w:val="00BD5553"/>
    <w:rsid w:val="00BE0D91"/>
    <w:rsid w:val="00BF06F2"/>
    <w:rsid w:val="00C0502C"/>
    <w:rsid w:val="00C1142D"/>
    <w:rsid w:val="00C12A0E"/>
    <w:rsid w:val="00C131B6"/>
    <w:rsid w:val="00C27609"/>
    <w:rsid w:val="00C4080F"/>
    <w:rsid w:val="00C533E9"/>
    <w:rsid w:val="00C55E8B"/>
    <w:rsid w:val="00C62A9D"/>
    <w:rsid w:val="00C70B0E"/>
    <w:rsid w:val="00C8620A"/>
    <w:rsid w:val="00CA085E"/>
    <w:rsid w:val="00CA1147"/>
    <w:rsid w:val="00CB2819"/>
    <w:rsid w:val="00CB6DCA"/>
    <w:rsid w:val="00CD47B4"/>
    <w:rsid w:val="00D15335"/>
    <w:rsid w:val="00D2211F"/>
    <w:rsid w:val="00D54C40"/>
    <w:rsid w:val="00D55737"/>
    <w:rsid w:val="00D62AF3"/>
    <w:rsid w:val="00D702F4"/>
    <w:rsid w:val="00D7446A"/>
    <w:rsid w:val="00D80CFC"/>
    <w:rsid w:val="00D83EF6"/>
    <w:rsid w:val="00DA6DC5"/>
    <w:rsid w:val="00DA7C83"/>
    <w:rsid w:val="00DA7EAB"/>
    <w:rsid w:val="00DB1798"/>
    <w:rsid w:val="00DB6953"/>
    <w:rsid w:val="00DC7FA1"/>
    <w:rsid w:val="00DD74AC"/>
    <w:rsid w:val="00DE1F01"/>
    <w:rsid w:val="00DE72C4"/>
    <w:rsid w:val="00E059ED"/>
    <w:rsid w:val="00E108EA"/>
    <w:rsid w:val="00E311F8"/>
    <w:rsid w:val="00E32EF4"/>
    <w:rsid w:val="00E419C9"/>
    <w:rsid w:val="00E44493"/>
    <w:rsid w:val="00E5275B"/>
    <w:rsid w:val="00E54E21"/>
    <w:rsid w:val="00EB698E"/>
    <w:rsid w:val="00EC18C5"/>
    <w:rsid w:val="00EF58DA"/>
    <w:rsid w:val="00F003A4"/>
    <w:rsid w:val="00F10A0C"/>
    <w:rsid w:val="00F1526B"/>
    <w:rsid w:val="00F32E93"/>
    <w:rsid w:val="00F5691D"/>
    <w:rsid w:val="00F618F1"/>
    <w:rsid w:val="00F6791C"/>
    <w:rsid w:val="00F76180"/>
    <w:rsid w:val="00F77E73"/>
    <w:rsid w:val="00F85CBD"/>
    <w:rsid w:val="00FA32CB"/>
    <w:rsid w:val="00FB0E9D"/>
    <w:rsid w:val="00FB58C3"/>
    <w:rsid w:val="00FC4EB7"/>
    <w:rsid w:val="00FD1C14"/>
    <w:rsid w:val="00FD54B7"/>
    <w:rsid w:val="00FD57CB"/>
    <w:rsid w:val="00FE28B1"/>
    <w:rsid w:val="00FF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0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41E2"/>
    <w:pPr>
      <w:ind w:left="720"/>
    </w:pPr>
  </w:style>
  <w:style w:type="paragraph" w:styleId="Header">
    <w:name w:val="header"/>
    <w:basedOn w:val="Normal"/>
    <w:link w:val="HeaderChar"/>
    <w:uiPriority w:val="99"/>
    <w:rsid w:val="00FA3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32CB"/>
  </w:style>
  <w:style w:type="paragraph" w:styleId="Footer">
    <w:name w:val="footer"/>
    <w:basedOn w:val="Normal"/>
    <w:link w:val="FooterChar"/>
    <w:uiPriority w:val="99"/>
    <w:rsid w:val="00FA3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32CB"/>
  </w:style>
  <w:style w:type="paragraph" w:styleId="BalloonText">
    <w:name w:val="Balloon Text"/>
    <w:basedOn w:val="Normal"/>
    <w:link w:val="BalloonTextChar"/>
    <w:uiPriority w:val="99"/>
    <w:semiHidden/>
    <w:rsid w:val="003F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46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81E2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4786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335613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5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.edu.asu.ru/mod/page/view.php?id=107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.edu.asu.ru/mod/page/view.php?id=107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948</Words>
  <Characters>5408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заседаний участников проекта «Институциональное партнерство в целях устойчивости трансграничного водопользования: Россия и Казахстан»  (Project Erasmus+ № 561775-EPP-1-2015-1-DE-EPPKA2-CBHE-JP) в Томском государственном университете (Астана, Каз</dc:title>
  <dc:subject/>
  <dc:creator>Антюфеева Татьяна Валерьевна</dc:creator>
  <cp:keywords/>
  <dc:description/>
  <cp:lastModifiedBy>ГГФ</cp:lastModifiedBy>
  <cp:revision>2</cp:revision>
  <dcterms:created xsi:type="dcterms:W3CDTF">2018-11-01T06:48:00Z</dcterms:created>
  <dcterms:modified xsi:type="dcterms:W3CDTF">2018-11-01T06:48:00Z</dcterms:modified>
</cp:coreProperties>
</file>